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87" w:rsidRPr="00430904" w:rsidRDefault="00A53387" w:rsidP="00A533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090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 по русскому  языку</w:t>
      </w:r>
    </w:p>
    <w:p w:rsidR="00822D45" w:rsidRDefault="00A53387" w:rsidP="00A53387">
      <w:pPr>
        <w:pStyle w:val="a3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430904">
        <w:rPr>
          <w:rFonts w:ascii="Times New Roman" w:hAnsi="Times New Roman" w:cs="Times New Roman"/>
          <w:b/>
          <w:sz w:val="24"/>
          <w:szCs w:val="24"/>
        </w:rPr>
        <w:t>1 – 4 классы, 2016 -2017 учебный год</w:t>
      </w:r>
      <w:r w:rsidRPr="0043090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    </w:t>
      </w:r>
    </w:p>
    <w:p w:rsidR="00A53387" w:rsidRPr="00430904" w:rsidRDefault="00A53387" w:rsidP="00A53387">
      <w:pPr>
        <w:pStyle w:val="a3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43090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  </w:t>
      </w:r>
    </w:p>
    <w:p w:rsidR="00A53387" w:rsidRPr="00430904" w:rsidRDefault="00A53387" w:rsidP="00A53387">
      <w:pPr>
        <w:pStyle w:val="a3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Рабочая программа по русскому языку разработана на основе Федерального государственного образовательного стандарта начального общего образования, Программы Министерства образования РФ: </w:t>
      </w:r>
      <w:proofErr w:type="gramStart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Начальное общее образование, авторской программы </w:t>
      </w:r>
      <w:proofErr w:type="spellStart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В.П.Канакиной</w:t>
      </w:r>
      <w:proofErr w:type="spellEnd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В.Г.Горецкого</w:t>
      </w:r>
      <w:proofErr w:type="spellEnd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, М.В. </w:t>
      </w:r>
      <w:proofErr w:type="spellStart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Бойкиной</w:t>
      </w:r>
      <w:proofErr w:type="spellEnd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М.Н.Дементьевой</w:t>
      </w:r>
      <w:proofErr w:type="spellEnd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Н.А.Стефаненко</w:t>
      </w:r>
      <w:proofErr w:type="spellEnd"/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«Русский язык 1-4 классы» (предметная линия учебников системы «Школа России».   </w:t>
      </w:r>
      <w:proofErr w:type="gramEnd"/>
    </w:p>
    <w:p w:rsidR="00A53387" w:rsidRDefault="00A53387" w:rsidP="00A533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90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На изучение учебного курса «Русский язык» в 1-4 классах отводится  658 часов. В 1 </w:t>
      </w: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  -   165  ч (5 ч в неделю,33 учебные недели): из них 115 часов (23 учебные недели) отводится урокам обучения письму и 50 часов (10 учебных недель) – урокам русского языка. Во 2,3  классах на уроки русского языка отводится по 170 ч (5 ч в неделю, 34 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>учебные недели в каждом классе</w:t>
      </w: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>), в 4 классе - 153ч (4,5 ч в неделю, 34 учебные недели).</w:t>
      </w:r>
    </w:p>
    <w:p w:rsidR="00A53387" w:rsidRPr="00430904" w:rsidRDefault="00A53387" w:rsidP="00A533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387" w:rsidRPr="00430904" w:rsidRDefault="00A53387" w:rsidP="00A533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Рабочая программа составлена в соответствии с учебниками </w:t>
      </w:r>
      <w:proofErr w:type="spellStart"/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 , </w:t>
      </w:r>
      <w:proofErr w:type="spellStart"/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>В.Г.Горецкого</w:t>
      </w:r>
      <w:proofErr w:type="spellEnd"/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«Русский язык» для  1,2,3,4 классов, 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>Прописями №1, №2, №3, №4 для 1</w:t>
      </w:r>
      <w:r w:rsidR="00822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822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Федосовой Н.А., </w:t>
      </w:r>
      <w:proofErr w:type="spellStart"/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>В.Г.Горецкого</w:t>
      </w:r>
      <w:proofErr w:type="spellEnd"/>
      <w:r w:rsidRPr="0043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(УМК «Школа России»). </w:t>
      </w:r>
    </w:p>
    <w:p w:rsidR="00A53387" w:rsidRPr="00430904" w:rsidRDefault="00A53387" w:rsidP="00A533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0904"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для 1 класса интегрируется с изучением курса «Брянский край»</w:t>
      </w:r>
      <w:r w:rsidR="00BF31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>«Азбука родного края»</w:t>
      </w:r>
      <w:r w:rsidR="00BF31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09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387" w:rsidRPr="00430904" w:rsidRDefault="00A53387" w:rsidP="00A53387">
      <w:pPr>
        <w:pStyle w:val="a3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</w:p>
    <w:p w:rsidR="00A53387" w:rsidRPr="00430904" w:rsidRDefault="00A53387" w:rsidP="00A53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 xml:space="preserve">Рабочая программа содержит: планируемые результаты (личностные, </w:t>
      </w:r>
      <w:proofErr w:type="spellStart"/>
      <w:r w:rsidRPr="0043090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30904">
        <w:rPr>
          <w:rFonts w:ascii="Times New Roman" w:hAnsi="Times New Roman" w:cs="Times New Roman"/>
          <w:sz w:val="24"/>
          <w:szCs w:val="24"/>
        </w:rPr>
        <w:t>, предметные) освоения учебного курса «Русский язык», содержание учебного  курса и тематическое планирование.</w:t>
      </w:r>
    </w:p>
    <w:p w:rsidR="00A53387" w:rsidRPr="00430904" w:rsidRDefault="00A53387" w:rsidP="00A53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904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  <w:proofErr w:type="gramEnd"/>
    </w:p>
    <w:p w:rsidR="00A53387" w:rsidRPr="00430904" w:rsidRDefault="00A53387" w:rsidP="00A53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A53387" w:rsidRPr="00430904" w:rsidRDefault="00A53387" w:rsidP="00A53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A53387" w:rsidRPr="00430904" w:rsidRDefault="00A53387" w:rsidP="00A533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0904">
        <w:rPr>
          <w:rFonts w:ascii="Times New Roman" w:hAnsi="Times New Roman" w:cs="Times New Roman"/>
          <w:i/>
          <w:sz w:val="24"/>
          <w:szCs w:val="24"/>
        </w:rPr>
        <w:t>Цель программы:</w:t>
      </w:r>
    </w:p>
    <w:p w:rsidR="00A53387" w:rsidRPr="00430904" w:rsidRDefault="00A53387" w:rsidP="00A53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822D45" w:rsidRDefault="00A53387" w:rsidP="00822D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30904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</w:t>
      </w:r>
      <w:r w:rsidR="00822D45">
        <w:rPr>
          <w:rFonts w:ascii="Times New Roman" w:hAnsi="Times New Roman" w:cs="Times New Roman"/>
          <w:sz w:val="24"/>
          <w:szCs w:val="24"/>
        </w:rPr>
        <w:t>азателя общей культуры человека;</w:t>
      </w:r>
      <w:proofErr w:type="gramEnd"/>
    </w:p>
    <w:p w:rsidR="00A53387" w:rsidRPr="00430904" w:rsidRDefault="00822D45" w:rsidP="00822D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A53387" w:rsidRPr="00430904">
        <w:rPr>
          <w:rFonts w:ascii="Times New Roman" w:hAnsi="Times New Roman" w:cs="Times New Roman"/>
          <w:sz w:val="24"/>
          <w:szCs w:val="24"/>
        </w:rPr>
        <w:t>рограмма определяет ряд практических задач, решение которых обеспечит достижение основных целей изучения предмета:</w:t>
      </w:r>
    </w:p>
    <w:p w:rsidR="00A53387" w:rsidRPr="00430904" w:rsidRDefault="00A53387" w:rsidP="00A53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53387" w:rsidRPr="00430904" w:rsidRDefault="00A53387" w:rsidP="00A53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53387" w:rsidRPr="00430904" w:rsidRDefault="00A53387" w:rsidP="00A53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904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53387" w:rsidRPr="00430904" w:rsidRDefault="00A53387" w:rsidP="00A53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F06" w:rsidRPr="00A53387" w:rsidRDefault="00A53387" w:rsidP="00A533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0904">
        <w:rPr>
          <w:rFonts w:ascii="Times New Roman" w:hAnsi="Times New Roman" w:cs="Times New Roman"/>
          <w:b/>
          <w:sz w:val="24"/>
          <w:szCs w:val="24"/>
        </w:rPr>
        <w:t>Составил учитель Бондарева Е.В.</w:t>
      </w:r>
    </w:p>
    <w:sectPr w:rsidR="00BE0F06" w:rsidRPr="00A5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E46"/>
    <w:multiLevelType w:val="hybridMultilevel"/>
    <w:tmpl w:val="12C0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87"/>
    <w:rsid w:val="00527B12"/>
    <w:rsid w:val="00822D45"/>
    <w:rsid w:val="00A53387"/>
    <w:rsid w:val="00BA78D7"/>
    <w:rsid w:val="00B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38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3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2732</Characters>
  <Application>Microsoft Office Word</Application>
  <DocSecurity>0</DocSecurity>
  <Lines>22</Lines>
  <Paragraphs>6</Paragraphs>
  <ScaleCrop>false</ScaleCrop>
  <Company>Hewlett-Packard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Семиякин Г.Н.</dc:creator>
  <cp:lastModifiedBy>Семиякин Г.Н.</cp:lastModifiedBy>
  <cp:revision>3</cp:revision>
  <dcterms:created xsi:type="dcterms:W3CDTF">2016-11-09T17:59:00Z</dcterms:created>
  <dcterms:modified xsi:type="dcterms:W3CDTF">2016-11-10T07:30:00Z</dcterms:modified>
</cp:coreProperties>
</file>